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B72" w:rsidRPr="0097051F" w:rsidRDefault="00E41B72" w:rsidP="0097051F">
      <w:pPr>
        <w:pStyle w:val="Subsol"/>
        <w:spacing w:line="360" w:lineRule="auto"/>
        <w:rPr>
          <w:rFonts w:ascii="Trebuchet MS" w:hAnsi="Trebuchet MS"/>
          <w:lang w:val="ro-RO"/>
        </w:rPr>
      </w:pPr>
      <w:r w:rsidRPr="0097051F">
        <w:rPr>
          <w:rFonts w:ascii="Trebuchet MS" w:hAnsi="Trebuchet MS"/>
          <w:lang w:val="ro-RO"/>
        </w:rPr>
        <w:t xml:space="preserve">    </w:t>
      </w:r>
      <w:r w:rsidRPr="0097051F">
        <w:rPr>
          <w:rFonts w:ascii="Trebuchet MS" w:hAnsi="Trebuchet MS"/>
          <w:noProof/>
        </w:rPr>
        <w:drawing>
          <wp:inline distT="0" distB="0" distL="0" distR="0" wp14:anchorId="7B52E4D1" wp14:editId="362129BA">
            <wp:extent cx="906532" cy="720000"/>
            <wp:effectExtent l="19050" t="0" r="7868" b="0"/>
            <wp:docPr id="3" name="Imagine 0" descr="1. uniunea european¦â FE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 uniunea european¦â FED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532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051F">
        <w:rPr>
          <w:rFonts w:ascii="Trebuchet MS" w:hAnsi="Trebuchet MS"/>
          <w:lang w:val="ro-RO"/>
        </w:rPr>
        <w:t xml:space="preserve"> </w:t>
      </w:r>
      <w:r w:rsidRPr="0097051F">
        <w:rPr>
          <w:rFonts w:ascii="Trebuchet MS" w:hAnsi="Trebuchet MS"/>
          <w:noProof/>
          <w:lang w:val="ro-RO" w:eastAsia="ro-RO"/>
        </w:rPr>
        <w:t xml:space="preserve">                 </w:t>
      </w:r>
      <w:r w:rsidRPr="0097051F">
        <w:rPr>
          <w:rFonts w:ascii="Trebuchet MS" w:hAnsi="Trebuchet MS"/>
          <w:noProof/>
        </w:rPr>
        <w:drawing>
          <wp:inline distT="0" distB="0" distL="0" distR="0" wp14:anchorId="314A8B87" wp14:editId="13D79469">
            <wp:extent cx="929620" cy="720000"/>
            <wp:effectExtent l="19050" t="0" r="3830" b="0"/>
            <wp:docPr id="4" name="Imagine 3" descr="2. guvernul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 guvernul romanie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62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051F">
        <w:rPr>
          <w:rFonts w:ascii="Trebuchet MS" w:hAnsi="Trebuchet MS"/>
          <w:noProof/>
          <w:lang w:val="ro-RO" w:eastAsia="ro-RO"/>
        </w:rPr>
        <w:t xml:space="preserve">                      </w:t>
      </w:r>
      <w:r w:rsidRPr="0097051F">
        <w:rPr>
          <w:rFonts w:ascii="Trebuchet MS" w:hAnsi="Trebuchet MS"/>
          <w:noProof/>
        </w:rPr>
        <w:drawing>
          <wp:inline distT="0" distB="0" distL="0" distR="0" wp14:anchorId="506535DE" wp14:editId="55D0688E">
            <wp:extent cx="866430" cy="720000"/>
            <wp:effectExtent l="19050" t="0" r="0" b="0"/>
            <wp:docPr id="5" name="Imagine 4" descr="3. guvernul bulgar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 guvernul bulgariei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43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051F">
        <w:rPr>
          <w:rFonts w:ascii="Trebuchet MS" w:hAnsi="Trebuchet MS"/>
          <w:noProof/>
          <w:lang w:val="ro-RO" w:eastAsia="ro-RO"/>
        </w:rPr>
        <w:t xml:space="preserve">                       </w:t>
      </w:r>
      <w:r w:rsidRPr="0097051F">
        <w:rPr>
          <w:rFonts w:ascii="Trebuchet MS" w:hAnsi="Trebuchet MS"/>
          <w:noProof/>
        </w:rPr>
        <w:drawing>
          <wp:inline distT="0" distB="0" distL="0" distR="0" wp14:anchorId="3747E06F" wp14:editId="5B79DBCA">
            <wp:extent cx="725468" cy="720000"/>
            <wp:effectExtent l="19050" t="0" r="0" b="0"/>
            <wp:docPr id="6" name="Imagine 5" descr="4. instrumente structurale 2007-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 instrumente structurale 2007-201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468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B72" w:rsidRPr="0097051F" w:rsidRDefault="0097051F" w:rsidP="0097051F">
      <w:pPr>
        <w:pStyle w:val="Subsol"/>
        <w:spacing w:line="360" w:lineRule="auto"/>
        <w:rPr>
          <w:rFonts w:ascii="Trebuchet MS" w:hAnsi="Trebuchet MS"/>
          <w:lang w:val="ro-RO"/>
        </w:rPr>
      </w:pPr>
      <w:r w:rsidRPr="0097051F">
        <w:rPr>
          <w:rFonts w:ascii="Trebuchet MS" w:hAnsi="Trebuchet MS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-45.75pt;margin-top:5.2pt;width:612.55pt;height:27.75pt;z-index:2516592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" fillcolor="#bfbfbf [2412]" stroked="f">
            <v:textbox>
              <w:txbxContent>
                <w:p w:rsidR="00E41B72" w:rsidRPr="007E6F63" w:rsidRDefault="00E41B72" w:rsidP="0097051F">
                  <w:pPr>
                    <w:ind w:left="4248" w:firstLine="708"/>
                    <w:rPr>
                      <w:rFonts w:ascii="Trebuchet MS" w:hAnsi="Trebuchet MS" w:cs="Tahoma"/>
                      <w:caps/>
                      <w:sz w:val="24"/>
                      <w:szCs w:val="24"/>
                    </w:rPr>
                  </w:pPr>
                  <w:r w:rsidRPr="007E6F63">
                    <w:rPr>
                      <w:rFonts w:ascii="Trebuchet MS" w:hAnsi="Trebuchet MS"/>
                      <w:sz w:val="24"/>
                      <w:szCs w:val="24"/>
                    </w:rPr>
                    <w:t>COMUNICAT DE PRES</w:t>
                  </w:r>
                  <w:r w:rsidRPr="007E6F63">
                    <w:rPr>
                      <w:rFonts w:ascii="Trebuchet MS" w:hAnsi="Trebuchet MS" w:cs="Tahoma"/>
                      <w:caps/>
                      <w:sz w:val="24"/>
                      <w:szCs w:val="24"/>
                    </w:rPr>
                    <w:t>Ă</w:t>
                  </w:r>
                </w:p>
                <w:p w:rsidR="00E41B72" w:rsidRPr="009F6610" w:rsidRDefault="00E41B72" w:rsidP="00E41B72">
                  <w:pPr>
                    <w:jc w:val="center"/>
                    <w:rPr>
                      <w:rFonts w:ascii="Trebuchet MS" w:hAnsi="Trebuchet MS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41B72" w:rsidRPr="0097051F" w:rsidRDefault="00E41B72" w:rsidP="0097051F">
      <w:pPr>
        <w:pStyle w:val="Subsol"/>
        <w:spacing w:line="360" w:lineRule="auto"/>
        <w:jc w:val="center"/>
        <w:rPr>
          <w:rFonts w:ascii="Trebuchet MS" w:hAnsi="Trebuchet MS"/>
          <w:lang w:val="ro-RO"/>
        </w:rPr>
      </w:pPr>
    </w:p>
    <w:p w:rsidR="00E41B72" w:rsidRPr="0097051F" w:rsidRDefault="00E41B72" w:rsidP="0097051F">
      <w:pPr>
        <w:pStyle w:val="Subsol"/>
        <w:spacing w:line="360" w:lineRule="auto"/>
        <w:jc w:val="center"/>
        <w:rPr>
          <w:rFonts w:ascii="Trebuchet MS" w:hAnsi="Trebuchet MS"/>
          <w:lang w:val="ro-RO"/>
        </w:rPr>
      </w:pPr>
    </w:p>
    <w:p w:rsidR="00115056" w:rsidRPr="0097051F" w:rsidRDefault="00115056" w:rsidP="0097051F">
      <w:pPr>
        <w:pStyle w:val="Subsol"/>
        <w:spacing w:line="360" w:lineRule="auto"/>
        <w:jc w:val="both"/>
        <w:rPr>
          <w:rFonts w:ascii="Trebuchet MS" w:hAnsi="Trebuchet MS"/>
          <w:lang w:val="ro-RO"/>
        </w:rPr>
      </w:pPr>
      <w:r w:rsidRPr="0097051F">
        <w:rPr>
          <w:rFonts w:ascii="Trebuchet MS" w:hAnsi="Trebuchet MS"/>
          <w:lang w:val="ro-RO"/>
        </w:rPr>
        <w:t xml:space="preserve"> </w:t>
      </w:r>
      <w:r w:rsidR="0097051F">
        <w:rPr>
          <w:rFonts w:ascii="Trebuchet MS" w:hAnsi="Trebuchet MS"/>
          <w:lang w:val="ro-RO"/>
        </w:rPr>
        <w:t xml:space="preserve">  </w:t>
      </w:r>
      <w:r w:rsidRPr="0097051F">
        <w:rPr>
          <w:rFonts w:ascii="Trebuchet MS" w:hAnsi="Trebuchet MS"/>
          <w:lang w:val="ro-RO"/>
        </w:rPr>
        <w:t xml:space="preserve">  </w:t>
      </w:r>
      <w:r w:rsidRPr="0097051F">
        <w:rPr>
          <w:rFonts w:ascii="Trebuchet MS" w:hAnsi="Trebuchet MS"/>
          <w:sz w:val="20"/>
          <w:szCs w:val="20"/>
          <w:lang w:val="ro-RO"/>
        </w:rPr>
        <w:t xml:space="preserve">In data de </w:t>
      </w:r>
      <w:r w:rsidRPr="0097051F">
        <w:rPr>
          <w:rFonts w:ascii="Trebuchet MS" w:hAnsi="Trebuchet MS"/>
          <w:b/>
          <w:sz w:val="20"/>
          <w:szCs w:val="20"/>
          <w:lang w:val="ro-RO"/>
        </w:rPr>
        <w:t>22 Septembrie 2014</w:t>
      </w:r>
      <w:r w:rsidRPr="0097051F">
        <w:rPr>
          <w:rFonts w:ascii="Trebuchet MS" w:hAnsi="Trebuchet MS"/>
          <w:sz w:val="20"/>
          <w:szCs w:val="20"/>
          <w:lang w:val="ro-RO"/>
        </w:rPr>
        <w:t>, ora 11:00 A.M., la Palatul Copiilor, str. Soveja nr.17, Constanţa, România,</w:t>
      </w:r>
      <w:r w:rsidRPr="0097051F">
        <w:rPr>
          <w:rFonts w:ascii="Trebuchet MS" w:hAnsi="Trebuchet MS"/>
          <w:b/>
          <w:sz w:val="20"/>
          <w:szCs w:val="20"/>
          <w:lang w:val="ro-RO"/>
        </w:rPr>
        <w:t xml:space="preserve"> ECOM - Asociaţia  de Protejare a Omului şi Mediului pentru o Dezvoltare Durabilă în Lume</w:t>
      </w:r>
      <w:r w:rsidRPr="0097051F">
        <w:rPr>
          <w:rFonts w:ascii="Trebuchet MS" w:hAnsi="Trebuchet MS"/>
          <w:sz w:val="20"/>
          <w:szCs w:val="20"/>
          <w:lang w:val="ro-RO"/>
        </w:rPr>
        <w:t xml:space="preserve">, în calitate de </w:t>
      </w:r>
      <w:r w:rsidRPr="0097051F">
        <w:rPr>
          <w:rFonts w:ascii="Trebuchet MS" w:hAnsi="Trebuchet MS"/>
          <w:b/>
          <w:sz w:val="20"/>
          <w:szCs w:val="20"/>
          <w:lang w:val="ro-RO"/>
        </w:rPr>
        <w:t>Partener Lider</w:t>
      </w:r>
      <w:r w:rsidRPr="0097051F">
        <w:rPr>
          <w:rFonts w:ascii="Trebuchet MS" w:hAnsi="Trebuchet MS"/>
          <w:sz w:val="20"/>
          <w:szCs w:val="20"/>
          <w:lang w:val="ro-RO"/>
        </w:rPr>
        <w:t xml:space="preserve"> al proiectului a organizat evenimentul </w:t>
      </w:r>
      <w:r w:rsidRPr="0097051F">
        <w:rPr>
          <w:rFonts w:ascii="Trebuchet MS" w:hAnsi="Trebuchet MS"/>
          <w:b/>
          <w:sz w:val="20"/>
          <w:szCs w:val="20"/>
          <w:lang w:val="ro-RO"/>
        </w:rPr>
        <w:t>“Ziua Mediului”</w:t>
      </w:r>
      <w:r w:rsidRPr="0097051F">
        <w:rPr>
          <w:rFonts w:ascii="Trebuchet MS" w:hAnsi="Trebuchet MS"/>
          <w:sz w:val="20"/>
          <w:szCs w:val="20"/>
          <w:lang w:val="ro-RO"/>
        </w:rPr>
        <w:t xml:space="preserve"> prin intermediul căruia s-a celebrat Ziua Internațională a Mersului fără Mașină. Evenimentul face parte din proiectul cu titlul </w:t>
      </w:r>
      <w:r w:rsidRPr="0097051F">
        <w:rPr>
          <w:rFonts w:ascii="Trebuchet MS" w:hAnsi="Trebuchet MS"/>
          <w:b/>
          <w:sz w:val="20"/>
          <w:szCs w:val="20"/>
          <w:lang w:val="ro-RO"/>
        </w:rPr>
        <w:t>“Creşterea gradului de conştientizare asupra necesităţii protejării mediului şi conservării biodiversităţii: Constanţa şi Vidin în oglindă / ENVIROMIRROR” - MIS-ETC 593</w:t>
      </w:r>
      <w:r w:rsidRPr="0097051F">
        <w:rPr>
          <w:rFonts w:ascii="Trebuchet MS" w:hAnsi="Trebuchet MS"/>
          <w:sz w:val="20"/>
          <w:szCs w:val="20"/>
          <w:lang w:val="ro-RO"/>
        </w:rPr>
        <w:t xml:space="preserve"> în cadrul </w:t>
      </w:r>
      <w:r w:rsidRPr="0097051F">
        <w:rPr>
          <w:rFonts w:ascii="Trebuchet MS" w:hAnsi="Trebuchet MS"/>
          <w:b/>
          <w:sz w:val="20"/>
          <w:szCs w:val="20"/>
          <w:lang w:val="ro-RO"/>
        </w:rPr>
        <w:t>Programului de Cooperare Transfrontalieră România—Bulgaria</w:t>
      </w:r>
      <w:r w:rsidRPr="0097051F">
        <w:rPr>
          <w:rFonts w:ascii="Trebuchet MS" w:hAnsi="Trebuchet MS"/>
          <w:sz w:val="20"/>
          <w:szCs w:val="20"/>
          <w:lang w:val="ro-RO"/>
        </w:rPr>
        <w:t xml:space="preserve">, care este </w:t>
      </w:r>
      <w:r w:rsidRPr="0097051F">
        <w:rPr>
          <w:rFonts w:ascii="Trebuchet MS" w:hAnsi="Trebuchet MS"/>
          <w:b/>
          <w:sz w:val="20"/>
          <w:szCs w:val="20"/>
          <w:lang w:val="ro-RO"/>
        </w:rPr>
        <w:t>cofinanţat de Uniunea Europeană prin Fondul European de Dezvoltare Regională.</w:t>
      </w:r>
      <w:r w:rsidRPr="0097051F">
        <w:rPr>
          <w:rFonts w:ascii="Trebuchet MS" w:hAnsi="Trebuchet MS"/>
          <w:sz w:val="20"/>
          <w:szCs w:val="20"/>
        </w:rPr>
        <w:t xml:space="preserve"> </w:t>
      </w:r>
    </w:p>
    <w:p w:rsidR="000C08F6" w:rsidRPr="0097051F" w:rsidRDefault="000C08F6" w:rsidP="0097051F">
      <w:pPr>
        <w:pStyle w:val="Subsol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7051F">
        <w:rPr>
          <w:rFonts w:ascii="Trebuchet MS" w:hAnsi="Trebuchet MS"/>
          <w:sz w:val="20"/>
          <w:szCs w:val="20"/>
        </w:rPr>
        <w:t xml:space="preserve">               </w:t>
      </w:r>
      <w:r w:rsidRPr="0097051F">
        <w:rPr>
          <w:rFonts w:ascii="Trebuchet MS" w:hAnsi="Trebuchet MS"/>
          <w:sz w:val="20"/>
          <w:szCs w:val="20"/>
        </w:rPr>
        <w:tab/>
      </w:r>
      <w:proofErr w:type="spellStart"/>
      <w:r w:rsidRPr="0097051F">
        <w:rPr>
          <w:rFonts w:ascii="Trebuchet MS" w:hAnsi="Trebuchet MS"/>
          <w:sz w:val="20"/>
          <w:szCs w:val="20"/>
        </w:rPr>
        <w:t>Proiectul</w:t>
      </w:r>
      <w:proofErr w:type="spellEnd"/>
      <w:r w:rsidRPr="0097051F">
        <w:rPr>
          <w:rFonts w:ascii="Trebuchet MS" w:hAnsi="Trebuchet MS"/>
          <w:sz w:val="20"/>
          <w:szCs w:val="20"/>
        </w:rPr>
        <w:t xml:space="preserve"> a </w:t>
      </w:r>
      <w:proofErr w:type="spellStart"/>
      <w:r w:rsidRPr="0097051F">
        <w:rPr>
          <w:rFonts w:ascii="Trebuchet MS" w:hAnsi="Trebuchet MS"/>
          <w:sz w:val="20"/>
          <w:szCs w:val="20"/>
        </w:rPr>
        <w:t>inceput</w:t>
      </w:r>
      <w:proofErr w:type="spellEnd"/>
      <w:r w:rsidRPr="0097051F">
        <w:rPr>
          <w:rFonts w:ascii="Trebuchet MS" w:hAnsi="Trebuchet MS"/>
          <w:sz w:val="20"/>
          <w:szCs w:val="20"/>
        </w:rPr>
        <w:t xml:space="preserve"> in data de 22 Mai 2014 </w:t>
      </w:r>
      <w:proofErr w:type="spellStart"/>
      <w:r w:rsidRPr="0097051F">
        <w:rPr>
          <w:rFonts w:ascii="Trebuchet MS" w:hAnsi="Trebuchet MS"/>
          <w:sz w:val="20"/>
          <w:szCs w:val="20"/>
        </w:rPr>
        <w:t>avand</w:t>
      </w:r>
      <w:proofErr w:type="spellEnd"/>
      <w:r w:rsidRPr="0097051F">
        <w:rPr>
          <w:rFonts w:ascii="Trebuchet MS" w:hAnsi="Trebuchet MS"/>
          <w:sz w:val="20"/>
          <w:szCs w:val="20"/>
        </w:rPr>
        <w:t xml:space="preserve"> ca </w:t>
      </w:r>
      <w:proofErr w:type="spellStart"/>
      <w:r w:rsidRPr="0097051F">
        <w:rPr>
          <w:rFonts w:ascii="Trebuchet MS" w:hAnsi="Trebuchet MS"/>
          <w:sz w:val="20"/>
          <w:szCs w:val="20"/>
        </w:rPr>
        <w:t>si</w:t>
      </w:r>
      <w:proofErr w:type="spellEnd"/>
      <w:r w:rsidRPr="0097051F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7051F">
        <w:rPr>
          <w:rFonts w:ascii="Trebuchet MS" w:hAnsi="Trebuchet MS"/>
          <w:sz w:val="20"/>
          <w:szCs w:val="20"/>
        </w:rPr>
        <w:t>durata</w:t>
      </w:r>
      <w:proofErr w:type="spellEnd"/>
      <w:r w:rsidRPr="0097051F">
        <w:rPr>
          <w:rFonts w:ascii="Trebuchet MS" w:hAnsi="Trebuchet MS"/>
          <w:sz w:val="20"/>
          <w:szCs w:val="20"/>
        </w:rPr>
        <w:t xml:space="preserve"> de </w:t>
      </w:r>
      <w:proofErr w:type="spellStart"/>
      <w:r w:rsidRPr="0097051F">
        <w:rPr>
          <w:rFonts w:ascii="Trebuchet MS" w:hAnsi="Trebuchet MS"/>
          <w:sz w:val="20"/>
          <w:szCs w:val="20"/>
        </w:rPr>
        <w:t>implementare</w:t>
      </w:r>
      <w:proofErr w:type="spellEnd"/>
      <w:r w:rsidRPr="0097051F">
        <w:rPr>
          <w:rFonts w:ascii="Trebuchet MS" w:hAnsi="Trebuchet MS"/>
          <w:sz w:val="20"/>
          <w:szCs w:val="20"/>
        </w:rPr>
        <w:t xml:space="preserve"> 18 </w:t>
      </w:r>
      <w:proofErr w:type="spellStart"/>
      <w:r w:rsidRPr="0097051F">
        <w:rPr>
          <w:rFonts w:ascii="Trebuchet MS" w:hAnsi="Trebuchet MS"/>
          <w:sz w:val="20"/>
          <w:szCs w:val="20"/>
        </w:rPr>
        <w:t>luni</w:t>
      </w:r>
      <w:proofErr w:type="spellEnd"/>
      <w:r w:rsidRPr="0097051F">
        <w:rPr>
          <w:rFonts w:ascii="Trebuchet MS" w:hAnsi="Trebuchet MS"/>
          <w:sz w:val="20"/>
          <w:szCs w:val="20"/>
        </w:rPr>
        <w:t>,</w:t>
      </w:r>
      <w:r w:rsidR="0097051F" w:rsidRPr="0097051F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7051F">
        <w:rPr>
          <w:rFonts w:ascii="Trebuchet MS" w:hAnsi="Trebuchet MS"/>
          <w:sz w:val="20"/>
          <w:szCs w:val="20"/>
        </w:rPr>
        <w:t>iar</w:t>
      </w:r>
      <w:proofErr w:type="spellEnd"/>
      <w:r w:rsidRPr="0097051F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7051F">
        <w:rPr>
          <w:rFonts w:ascii="Trebuchet MS" w:hAnsi="Trebuchet MS"/>
          <w:sz w:val="20"/>
          <w:szCs w:val="20"/>
        </w:rPr>
        <w:t>parteneriatul</w:t>
      </w:r>
      <w:proofErr w:type="spellEnd"/>
      <w:r w:rsidRPr="0097051F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7051F">
        <w:rPr>
          <w:rFonts w:ascii="Trebuchet MS" w:hAnsi="Trebuchet MS"/>
          <w:sz w:val="20"/>
          <w:szCs w:val="20"/>
        </w:rPr>
        <w:t>proiectului</w:t>
      </w:r>
      <w:proofErr w:type="spellEnd"/>
      <w:r w:rsidRPr="0097051F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7051F">
        <w:rPr>
          <w:rFonts w:ascii="Trebuchet MS" w:hAnsi="Trebuchet MS"/>
          <w:sz w:val="20"/>
          <w:szCs w:val="20"/>
        </w:rPr>
        <w:t>este</w:t>
      </w:r>
      <w:proofErr w:type="spellEnd"/>
      <w:r w:rsidRPr="0097051F">
        <w:rPr>
          <w:rFonts w:ascii="Trebuchet MS" w:hAnsi="Trebuchet MS"/>
          <w:sz w:val="20"/>
          <w:szCs w:val="20"/>
        </w:rPr>
        <w:t xml:space="preserve"> format din: </w:t>
      </w:r>
    </w:p>
    <w:p w:rsidR="000C08F6" w:rsidRPr="0097051F" w:rsidRDefault="000C08F6" w:rsidP="0097051F">
      <w:pPr>
        <w:pStyle w:val="Subsol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7051F">
        <w:rPr>
          <w:rFonts w:ascii="Trebuchet MS" w:hAnsi="Trebuchet MS"/>
          <w:b/>
          <w:sz w:val="20"/>
          <w:szCs w:val="20"/>
        </w:rPr>
        <w:t xml:space="preserve">ECOM - </w:t>
      </w:r>
      <w:proofErr w:type="spellStart"/>
      <w:r w:rsidRPr="0097051F">
        <w:rPr>
          <w:rFonts w:ascii="Trebuchet MS" w:hAnsi="Trebuchet MS"/>
          <w:b/>
          <w:sz w:val="20"/>
          <w:szCs w:val="20"/>
        </w:rPr>
        <w:t>Asociaţia</w:t>
      </w:r>
      <w:proofErr w:type="spellEnd"/>
      <w:r w:rsidRPr="0097051F">
        <w:rPr>
          <w:rFonts w:ascii="Trebuchet MS" w:hAnsi="Trebuchet MS"/>
          <w:b/>
          <w:sz w:val="20"/>
          <w:szCs w:val="20"/>
        </w:rPr>
        <w:t xml:space="preserve">  de </w:t>
      </w:r>
      <w:proofErr w:type="spellStart"/>
      <w:r w:rsidRPr="0097051F">
        <w:rPr>
          <w:rFonts w:ascii="Trebuchet MS" w:hAnsi="Trebuchet MS"/>
          <w:b/>
          <w:sz w:val="20"/>
          <w:szCs w:val="20"/>
        </w:rPr>
        <w:t>Protejare</w:t>
      </w:r>
      <w:proofErr w:type="spellEnd"/>
      <w:r w:rsidRPr="0097051F">
        <w:rPr>
          <w:rFonts w:ascii="Trebuchet MS" w:hAnsi="Trebuchet MS"/>
          <w:b/>
          <w:sz w:val="20"/>
          <w:szCs w:val="20"/>
        </w:rPr>
        <w:t xml:space="preserve"> a </w:t>
      </w:r>
      <w:proofErr w:type="spellStart"/>
      <w:r w:rsidRPr="0097051F">
        <w:rPr>
          <w:rFonts w:ascii="Trebuchet MS" w:hAnsi="Trebuchet MS"/>
          <w:b/>
          <w:sz w:val="20"/>
          <w:szCs w:val="20"/>
        </w:rPr>
        <w:t>Omului</w:t>
      </w:r>
      <w:proofErr w:type="spellEnd"/>
      <w:r w:rsidRPr="0097051F">
        <w:rPr>
          <w:rFonts w:ascii="Trebuchet MS" w:hAnsi="Trebuchet MS"/>
          <w:b/>
          <w:sz w:val="20"/>
          <w:szCs w:val="20"/>
        </w:rPr>
        <w:t xml:space="preserve"> </w:t>
      </w:r>
      <w:proofErr w:type="spellStart"/>
      <w:r w:rsidRPr="0097051F">
        <w:rPr>
          <w:rFonts w:ascii="Trebuchet MS" w:hAnsi="Trebuchet MS"/>
          <w:b/>
          <w:sz w:val="20"/>
          <w:szCs w:val="20"/>
        </w:rPr>
        <w:t>şi</w:t>
      </w:r>
      <w:proofErr w:type="spellEnd"/>
      <w:r w:rsidRPr="0097051F">
        <w:rPr>
          <w:rFonts w:ascii="Trebuchet MS" w:hAnsi="Trebuchet MS"/>
          <w:b/>
          <w:sz w:val="20"/>
          <w:szCs w:val="20"/>
        </w:rPr>
        <w:t xml:space="preserve"> </w:t>
      </w:r>
      <w:proofErr w:type="spellStart"/>
      <w:r w:rsidRPr="0097051F">
        <w:rPr>
          <w:rFonts w:ascii="Trebuchet MS" w:hAnsi="Trebuchet MS"/>
          <w:b/>
          <w:sz w:val="20"/>
          <w:szCs w:val="20"/>
        </w:rPr>
        <w:t>Mediului</w:t>
      </w:r>
      <w:proofErr w:type="spellEnd"/>
      <w:r w:rsidRPr="0097051F">
        <w:rPr>
          <w:rFonts w:ascii="Trebuchet MS" w:hAnsi="Trebuchet MS"/>
          <w:b/>
          <w:sz w:val="20"/>
          <w:szCs w:val="20"/>
        </w:rPr>
        <w:t xml:space="preserve"> </w:t>
      </w:r>
      <w:proofErr w:type="spellStart"/>
      <w:r w:rsidRPr="0097051F">
        <w:rPr>
          <w:rFonts w:ascii="Trebuchet MS" w:hAnsi="Trebuchet MS"/>
          <w:b/>
          <w:sz w:val="20"/>
          <w:szCs w:val="20"/>
        </w:rPr>
        <w:t>pentru</w:t>
      </w:r>
      <w:proofErr w:type="spellEnd"/>
      <w:r w:rsidRPr="0097051F">
        <w:rPr>
          <w:rFonts w:ascii="Trebuchet MS" w:hAnsi="Trebuchet MS"/>
          <w:b/>
          <w:sz w:val="20"/>
          <w:szCs w:val="20"/>
        </w:rPr>
        <w:t xml:space="preserve"> o </w:t>
      </w:r>
      <w:proofErr w:type="spellStart"/>
      <w:r w:rsidRPr="0097051F">
        <w:rPr>
          <w:rFonts w:ascii="Trebuchet MS" w:hAnsi="Trebuchet MS"/>
          <w:b/>
          <w:sz w:val="20"/>
          <w:szCs w:val="20"/>
        </w:rPr>
        <w:t>Dezvoltare</w:t>
      </w:r>
      <w:proofErr w:type="spellEnd"/>
      <w:r w:rsidRPr="0097051F">
        <w:rPr>
          <w:rFonts w:ascii="Trebuchet MS" w:hAnsi="Trebuchet MS"/>
          <w:b/>
          <w:sz w:val="20"/>
          <w:szCs w:val="20"/>
        </w:rPr>
        <w:t xml:space="preserve"> </w:t>
      </w:r>
      <w:proofErr w:type="spellStart"/>
      <w:r w:rsidRPr="0097051F">
        <w:rPr>
          <w:rFonts w:ascii="Trebuchet MS" w:hAnsi="Trebuchet MS"/>
          <w:b/>
          <w:sz w:val="20"/>
          <w:szCs w:val="20"/>
        </w:rPr>
        <w:t>Durabilă</w:t>
      </w:r>
      <w:proofErr w:type="spellEnd"/>
      <w:r w:rsidRPr="0097051F">
        <w:rPr>
          <w:rFonts w:ascii="Trebuchet MS" w:hAnsi="Trebuchet MS"/>
          <w:b/>
          <w:sz w:val="20"/>
          <w:szCs w:val="20"/>
        </w:rPr>
        <w:t xml:space="preserve"> </w:t>
      </w:r>
      <w:proofErr w:type="spellStart"/>
      <w:r w:rsidRPr="0097051F">
        <w:rPr>
          <w:rFonts w:ascii="Trebuchet MS" w:hAnsi="Trebuchet MS"/>
          <w:b/>
          <w:sz w:val="20"/>
          <w:szCs w:val="20"/>
        </w:rPr>
        <w:t>în</w:t>
      </w:r>
      <w:proofErr w:type="spellEnd"/>
      <w:r w:rsidRPr="0097051F">
        <w:rPr>
          <w:rFonts w:ascii="Trebuchet MS" w:hAnsi="Trebuchet MS"/>
          <w:b/>
          <w:sz w:val="20"/>
          <w:szCs w:val="20"/>
        </w:rPr>
        <w:t xml:space="preserve"> </w:t>
      </w:r>
      <w:proofErr w:type="spellStart"/>
      <w:r w:rsidRPr="0097051F">
        <w:rPr>
          <w:rFonts w:ascii="Trebuchet MS" w:hAnsi="Trebuchet MS"/>
          <w:b/>
          <w:sz w:val="20"/>
          <w:szCs w:val="20"/>
        </w:rPr>
        <w:t>Lume</w:t>
      </w:r>
      <w:proofErr w:type="spellEnd"/>
      <w:r w:rsidRPr="0097051F">
        <w:rPr>
          <w:rFonts w:ascii="Trebuchet MS" w:hAnsi="Trebuchet MS"/>
          <w:sz w:val="20"/>
          <w:szCs w:val="20"/>
        </w:rPr>
        <w:t xml:space="preserve">- ca </w:t>
      </w:r>
      <w:proofErr w:type="spellStart"/>
      <w:r w:rsidRPr="0097051F">
        <w:rPr>
          <w:rFonts w:ascii="Trebuchet MS" w:hAnsi="Trebuchet MS"/>
          <w:sz w:val="20"/>
          <w:szCs w:val="20"/>
        </w:rPr>
        <w:t>si</w:t>
      </w:r>
      <w:proofErr w:type="spellEnd"/>
      <w:r w:rsidRPr="0097051F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7051F">
        <w:rPr>
          <w:rFonts w:ascii="Trebuchet MS" w:hAnsi="Trebuchet MS"/>
          <w:sz w:val="20"/>
          <w:szCs w:val="20"/>
        </w:rPr>
        <w:t>Partener</w:t>
      </w:r>
      <w:proofErr w:type="spellEnd"/>
      <w:r w:rsidRPr="0097051F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7051F">
        <w:rPr>
          <w:rFonts w:ascii="Trebuchet MS" w:hAnsi="Trebuchet MS"/>
          <w:sz w:val="20"/>
          <w:szCs w:val="20"/>
        </w:rPr>
        <w:t>Lider</w:t>
      </w:r>
      <w:proofErr w:type="spellEnd"/>
    </w:p>
    <w:p w:rsidR="000C08F6" w:rsidRPr="0097051F" w:rsidRDefault="000C08F6" w:rsidP="0097051F">
      <w:pPr>
        <w:pStyle w:val="Subsol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7051F">
        <w:rPr>
          <w:rFonts w:ascii="Trebuchet MS" w:hAnsi="Trebuchet MS"/>
          <w:b/>
          <w:sz w:val="20"/>
          <w:szCs w:val="20"/>
        </w:rPr>
        <w:t xml:space="preserve">Foundation “Phoenix – 21 century” </w:t>
      </w:r>
      <w:r w:rsidRPr="0097051F">
        <w:rPr>
          <w:rFonts w:ascii="Trebuchet MS" w:hAnsi="Trebuchet MS"/>
          <w:sz w:val="20"/>
          <w:szCs w:val="20"/>
        </w:rPr>
        <w:t xml:space="preserve">, Vidin, Bulgaria, </w:t>
      </w:r>
      <w:proofErr w:type="spellStart"/>
      <w:r w:rsidRPr="0097051F">
        <w:rPr>
          <w:rFonts w:ascii="Trebuchet MS" w:hAnsi="Trebuchet MS"/>
          <w:sz w:val="20"/>
          <w:szCs w:val="20"/>
        </w:rPr>
        <w:t>Partener</w:t>
      </w:r>
      <w:proofErr w:type="spellEnd"/>
      <w:r w:rsidRPr="0097051F">
        <w:rPr>
          <w:rFonts w:ascii="Trebuchet MS" w:hAnsi="Trebuchet MS"/>
          <w:sz w:val="20"/>
          <w:szCs w:val="20"/>
        </w:rPr>
        <w:t xml:space="preserve"> 1</w:t>
      </w:r>
    </w:p>
    <w:p w:rsidR="000C08F6" w:rsidRPr="0097051F" w:rsidRDefault="000C08F6" w:rsidP="0097051F">
      <w:pPr>
        <w:pStyle w:val="Subsol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7051F">
        <w:rPr>
          <w:rFonts w:ascii="Trebuchet MS" w:hAnsi="Trebuchet MS"/>
          <w:b/>
          <w:sz w:val="20"/>
          <w:szCs w:val="20"/>
        </w:rPr>
        <w:t>Association “European Prosperity”</w:t>
      </w:r>
      <w:r w:rsidRPr="0097051F">
        <w:rPr>
          <w:rFonts w:ascii="Trebuchet MS" w:hAnsi="Trebuchet MS"/>
          <w:sz w:val="20"/>
          <w:szCs w:val="20"/>
        </w:rPr>
        <w:t xml:space="preserve"> Vidin, Bulgaria, </w:t>
      </w:r>
      <w:proofErr w:type="spellStart"/>
      <w:r w:rsidRPr="0097051F">
        <w:rPr>
          <w:rFonts w:ascii="Trebuchet MS" w:hAnsi="Trebuchet MS"/>
          <w:sz w:val="20"/>
          <w:szCs w:val="20"/>
        </w:rPr>
        <w:t>Partener</w:t>
      </w:r>
      <w:proofErr w:type="spellEnd"/>
      <w:r w:rsidRPr="0097051F">
        <w:rPr>
          <w:rFonts w:ascii="Trebuchet MS" w:hAnsi="Trebuchet MS"/>
          <w:sz w:val="20"/>
          <w:szCs w:val="20"/>
        </w:rPr>
        <w:t xml:space="preserve"> 2 </w:t>
      </w:r>
    </w:p>
    <w:p w:rsidR="00E41B72" w:rsidRPr="0097051F" w:rsidRDefault="00115056" w:rsidP="0097051F">
      <w:pPr>
        <w:pStyle w:val="Subsol"/>
        <w:spacing w:line="360" w:lineRule="auto"/>
        <w:jc w:val="both"/>
        <w:rPr>
          <w:rFonts w:ascii="Trebuchet MS" w:hAnsi="Trebuchet MS"/>
          <w:sz w:val="20"/>
          <w:szCs w:val="20"/>
          <w:lang w:val="ro-RO"/>
        </w:rPr>
      </w:pPr>
      <w:r w:rsidRPr="0097051F">
        <w:rPr>
          <w:rFonts w:ascii="Trebuchet MS" w:hAnsi="Trebuchet MS"/>
          <w:sz w:val="20"/>
          <w:szCs w:val="20"/>
        </w:rPr>
        <w:tab/>
        <w:t xml:space="preserve">              </w:t>
      </w:r>
      <w:r w:rsidRPr="0097051F">
        <w:rPr>
          <w:rFonts w:ascii="Trebuchet MS" w:hAnsi="Trebuchet MS"/>
          <w:sz w:val="20"/>
          <w:szCs w:val="20"/>
          <w:lang w:val="ro-RO"/>
        </w:rPr>
        <w:t xml:space="preserve">Proiectul este în concordanță cu obiectivele </w:t>
      </w:r>
      <w:r w:rsidRPr="0097051F">
        <w:rPr>
          <w:rFonts w:ascii="Trebuchet MS" w:hAnsi="Trebuchet MS"/>
          <w:b/>
          <w:sz w:val="20"/>
          <w:szCs w:val="20"/>
          <w:lang w:val="ro-RO"/>
        </w:rPr>
        <w:t>Programului Operational de Cooperare Transfrontaliera Romania Bulgaria 2007-2013</w:t>
      </w:r>
      <w:r w:rsidRPr="0097051F">
        <w:rPr>
          <w:rFonts w:ascii="Trebuchet MS" w:hAnsi="Trebuchet MS"/>
          <w:sz w:val="20"/>
          <w:szCs w:val="20"/>
          <w:lang w:val="ro-RO"/>
        </w:rPr>
        <w:t>, şi are ca scop creșterea gradului de conștientizare comună a celor două zone de frontieră asupra necesităţii protecţiei mediului.</w:t>
      </w:r>
    </w:p>
    <w:p w:rsidR="00683F74" w:rsidRPr="0097051F" w:rsidRDefault="00115056" w:rsidP="0097051F">
      <w:pPr>
        <w:pStyle w:val="Subsol"/>
        <w:spacing w:line="360" w:lineRule="auto"/>
        <w:jc w:val="both"/>
        <w:rPr>
          <w:rFonts w:ascii="Trebuchet MS" w:hAnsi="Trebuchet MS"/>
          <w:sz w:val="20"/>
          <w:szCs w:val="20"/>
          <w:lang w:val="ro-RO"/>
        </w:rPr>
      </w:pPr>
      <w:r w:rsidRPr="0097051F">
        <w:rPr>
          <w:rFonts w:ascii="Trebuchet MS" w:hAnsi="Trebuchet MS"/>
          <w:b/>
          <w:sz w:val="20"/>
          <w:szCs w:val="20"/>
          <w:lang w:val="ro-RO"/>
        </w:rPr>
        <w:t xml:space="preserve">          Ziua Internațională a Mersului fără Mașină </w:t>
      </w:r>
      <w:r w:rsidRPr="0097051F">
        <w:rPr>
          <w:rFonts w:ascii="Trebuchet MS" w:hAnsi="Trebuchet MS"/>
          <w:sz w:val="20"/>
          <w:szCs w:val="20"/>
          <w:lang w:val="ro-RO"/>
        </w:rPr>
        <w:t>a fost celebrată pentru prima oară în</w:t>
      </w:r>
      <w:r w:rsidRPr="0097051F">
        <w:rPr>
          <w:rFonts w:ascii="Trebuchet MS" w:hAnsi="Trebuchet MS"/>
          <w:b/>
          <w:sz w:val="20"/>
          <w:szCs w:val="20"/>
          <w:lang w:val="ro-RO"/>
        </w:rPr>
        <w:t xml:space="preserve"> </w:t>
      </w:r>
      <w:r w:rsidRPr="0097051F">
        <w:rPr>
          <w:rFonts w:ascii="Trebuchet MS" w:hAnsi="Trebuchet MS"/>
          <w:sz w:val="20"/>
          <w:szCs w:val="20"/>
          <w:lang w:val="ro-RO"/>
        </w:rPr>
        <w:t>Constanța</w:t>
      </w:r>
      <w:r w:rsidRPr="0097051F">
        <w:rPr>
          <w:rFonts w:ascii="Trebuchet MS" w:hAnsi="Trebuchet MS"/>
          <w:sz w:val="20"/>
          <w:szCs w:val="20"/>
        </w:rPr>
        <w:t xml:space="preserve"> </w:t>
      </w:r>
      <w:r w:rsidRPr="0097051F">
        <w:rPr>
          <w:rFonts w:ascii="Trebuchet MS" w:hAnsi="Trebuchet MS"/>
          <w:sz w:val="20"/>
          <w:szCs w:val="20"/>
          <w:lang w:val="ro-RO"/>
        </w:rPr>
        <w:t>în data de 22 Septembrie 2014.</w:t>
      </w:r>
      <w:r w:rsidRPr="0097051F">
        <w:rPr>
          <w:rFonts w:ascii="Trebuchet MS" w:hAnsi="Trebuchet MS"/>
          <w:sz w:val="20"/>
          <w:szCs w:val="20"/>
        </w:rPr>
        <w:t xml:space="preserve"> </w:t>
      </w:r>
      <w:r w:rsidRPr="0097051F">
        <w:rPr>
          <w:rFonts w:ascii="Trebuchet MS" w:hAnsi="Trebuchet MS"/>
          <w:sz w:val="20"/>
          <w:szCs w:val="20"/>
          <w:lang w:val="ro-RO"/>
        </w:rPr>
        <w:t>În intervalul orar 11:00-13:00 circulația mașinilor pe Str. Soveja pe tronsonul Delfinariu—City Park Mall a fost oprita și au avut loc diverse  activități sportive precum si expoziție foto si de pictură.</w:t>
      </w:r>
      <w:r w:rsidR="00683F74" w:rsidRPr="0097051F">
        <w:rPr>
          <w:rFonts w:ascii="Trebuchet MS" w:hAnsi="Trebuchet MS"/>
          <w:sz w:val="20"/>
          <w:szCs w:val="20"/>
          <w:lang w:val="ro-RO"/>
        </w:rPr>
        <w:t xml:space="preserve"> Evenimentul s-a bucurat de sprijinul Autoritatilor Locale din Constanta: Primarie, Politia Rutiera, Politia Locala, Jandarmeria dar si de sprijinul altor institutii locale: Palatul Copiilor, Raja, RATC, Companiile de maxi taxi.</w:t>
      </w:r>
    </w:p>
    <w:p w:rsidR="00FF2DC7" w:rsidRPr="0097051F" w:rsidRDefault="00D303B1" w:rsidP="0097051F">
      <w:pPr>
        <w:pStyle w:val="Subsol"/>
        <w:spacing w:line="360" w:lineRule="auto"/>
        <w:jc w:val="both"/>
        <w:rPr>
          <w:rFonts w:ascii="Trebuchet MS" w:hAnsi="Trebuchet MS"/>
          <w:sz w:val="20"/>
          <w:szCs w:val="20"/>
          <w:lang w:val="ro-RO"/>
        </w:rPr>
      </w:pPr>
      <w:r w:rsidRPr="0097051F">
        <w:rPr>
          <w:rFonts w:ascii="Trebuchet MS" w:hAnsi="Trebuchet MS"/>
          <w:sz w:val="20"/>
          <w:szCs w:val="20"/>
          <w:lang w:val="ro-RO"/>
        </w:rPr>
        <w:tab/>
      </w:r>
      <w:r w:rsidR="00FF2DC7" w:rsidRPr="0097051F">
        <w:rPr>
          <w:rFonts w:ascii="Trebuchet MS" w:hAnsi="Trebuchet MS"/>
          <w:sz w:val="20"/>
          <w:szCs w:val="20"/>
          <w:lang w:val="ro-RO"/>
        </w:rPr>
        <w:t xml:space="preserve">          </w:t>
      </w:r>
      <w:r w:rsidR="00683F74" w:rsidRPr="0097051F">
        <w:rPr>
          <w:rFonts w:ascii="Trebuchet MS" w:hAnsi="Trebuchet MS"/>
          <w:sz w:val="20"/>
          <w:szCs w:val="20"/>
          <w:lang w:val="ro-RO"/>
        </w:rPr>
        <w:t xml:space="preserve">Evenimentul a </w:t>
      </w:r>
      <w:proofErr w:type="spellStart"/>
      <w:r w:rsidR="00683F74" w:rsidRPr="0097051F">
        <w:rPr>
          <w:rFonts w:ascii="Trebuchet MS" w:hAnsi="Trebuchet MS"/>
          <w:sz w:val="20"/>
          <w:szCs w:val="20"/>
          <w:lang w:val="ro-RO"/>
        </w:rPr>
        <w:t>strans</w:t>
      </w:r>
      <w:proofErr w:type="spellEnd"/>
      <w:r w:rsidR="00683F74" w:rsidRPr="0097051F">
        <w:rPr>
          <w:rFonts w:ascii="Trebuchet MS" w:hAnsi="Trebuchet MS"/>
          <w:sz w:val="20"/>
          <w:szCs w:val="20"/>
          <w:lang w:val="ro-RO"/>
        </w:rPr>
        <w:t xml:space="preserve"> in jur de 400 de participanti, inscr</w:t>
      </w:r>
      <w:r w:rsidR="00FF2DC7" w:rsidRPr="0097051F">
        <w:rPr>
          <w:rFonts w:ascii="Trebuchet MS" w:hAnsi="Trebuchet MS"/>
          <w:sz w:val="20"/>
          <w:szCs w:val="20"/>
          <w:lang w:val="ro-RO"/>
        </w:rPr>
        <w:t xml:space="preserve">isi pe listele de participare, in principal tineri </w:t>
      </w:r>
      <w:proofErr w:type="spellStart"/>
      <w:r w:rsidR="00FF2DC7" w:rsidRPr="0097051F">
        <w:rPr>
          <w:rFonts w:ascii="Trebuchet MS" w:hAnsi="Trebuchet MS"/>
          <w:sz w:val="20"/>
          <w:szCs w:val="20"/>
          <w:lang w:val="ro-RO"/>
        </w:rPr>
        <w:t>entuziasti</w:t>
      </w:r>
      <w:proofErr w:type="spellEnd"/>
      <w:r w:rsidR="00FF2DC7" w:rsidRPr="0097051F">
        <w:rPr>
          <w:rFonts w:ascii="Trebuchet MS" w:hAnsi="Trebuchet MS"/>
          <w:sz w:val="20"/>
          <w:szCs w:val="20"/>
          <w:lang w:val="ro-RO"/>
        </w:rPr>
        <w:t xml:space="preserve">, dornici sa transforme una dintre cele mai circulate artere ale </w:t>
      </w:r>
      <w:proofErr w:type="spellStart"/>
      <w:r w:rsidR="00FF2DC7" w:rsidRPr="0097051F">
        <w:rPr>
          <w:rFonts w:ascii="Trebuchet MS" w:hAnsi="Trebuchet MS"/>
          <w:sz w:val="20"/>
          <w:szCs w:val="20"/>
          <w:lang w:val="ro-RO"/>
        </w:rPr>
        <w:t>orasului</w:t>
      </w:r>
      <w:proofErr w:type="spellEnd"/>
      <w:r w:rsidR="00FF2DC7" w:rsidRPr="0097051F">
        <w:rPr>
          <w:rFonts w:ascii="Trebuchet MS" w:hAnsi="Trebuchet MS"/>
          <w:sz w:val="20"/>
          <w:szCs w:val="20"/>
          <w:lang w:val="ro-RO"/>
        </w:rPr>
        <w:t xml:space="preserve"> intr-o zona in care sa se </w:t>
      </w:r>
      <w:proofErr w:type="spellStart"/>
      <w:r w:rsidR="00FF2DC7" w:rsidRPr="0097051F">
        <w:rPr>
          <w:rFonts w:ascii="Trebuchet MS" w:hAnsi="Trebuchet MS"/>
          <w:sz w:val="20"/>
          <w:szCs w:val="20"/>
          <w:lang w:val="ro-RO"/>
        </w:rPr>
        <w:t>poata</w:t>
      </w:r>
      <w:proofErr w:type="spellEnd"/>
      <w:r w:rsidR="00FF2DC7" w:rsidRPr="0097051F">
        <w:rPr>
          <w:rFonts w:ascii="Trebuchet MS" w:hAnsi="Trebuchet MS"/>
          <w:sz w:val="20"/>
          <w:szCs w:val="20"/>
          <w:lang w:val="ro-RO"/>
        </w:rPr>
        <w:t xml:space="preserve"> plimba liber cu rolele, bicicletele sau sa alerge si sa respire aer curat.</w:t>
      </w:r>
    </w:p>
    <w:p w:rsidR="0097051F" w:rsidRPr="0097051F" w:rsidRDefault="00FF2DC7" w:rsidP="0097051F">
      <w:pPr>
        <w:pStyle w:val="Subsol"/>
        <w:spacing w:line="360" w:lineRule="auto"/>
        <w:jc w:val="both"/>
        <w:rPr>
          <w:rFonts w:ascii="Trebuchet MS" w:hAnsi="Trebuchet MS"/>
          <w:sz w:val="20"/>
          <w:szCs w:val="20"/>
          <w:lang w:val="ro-RO"/>
        </w:rPr>
      </w:pPr>
      <w:r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ab/>
        <w:t xml:space="preserve">           </w:t>
      </w:r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In </w:t>
      </w:r>
      <w:proofErr w:type="spell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ceea</w:t>
      </w:r>
      <w:proofErr w:type="spellEnd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</w:t>
      </w:r>
      <w:proofErr w:type="spellStart"/>
      <w:proofErr w:type="gram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ce</w:t>
      </w:r>
      <w:proofErr w:type="spellEnd"/>
      <w:proofErr w:type="gramEnd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</w:t>
      </w:r>
      <w:proofErr w:type="spell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priveste</w:t>
      </w:r>
      <w:proofErr w:type="spellEnd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</w:t>
      </w:r>
      <w:proofErr w:type="spell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provocarea</w:t>
      </w:r>
      <w:proofErr w:type="spellEnd"/>
      <w:r w:rsidR="00E14F27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,</w:t>
      </w:r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</w:t>
      </w:r>
      <w:proofErr w:type="spell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a</w:t>
      </w:r>
      <w:r w:rsidR="00E14F27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ceasta</w:t>
      </w:r>
      <w:proofErr w:type="spellEnd"/>
      <w:r w:rsidR="00E14F27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a </w:t>
      </w:r>
      <w:proofErr w:type="spellStart"/>
      <w:r w:rsidR="00E14F27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constat</w:t>
      </w:r>
      <w:proofErr w:type="spellEnd"/>
      <w:r w:rsidR="00E14F27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</w:t>
      </w:r>
      <w:proofErr w:type="spellStart"/>
      <w:r w:rsidR="00E14F27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tocmai</w:t>
      </w:r>
      <w:proofErr w:type="spellEnd"/>
      <w:r w:rsidR="00E14F27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in </w:t>
      </w:r>
      <w:proofErr w:type="spellStart"/>
      <w:r w:rsidR="00E14F27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atingerea</w:t>
      </w:r>
      <w:proofErr w:type="spellEnd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</w:t>
      </w:r>
      <w:proofErr w:type="spell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scopu</w:t>
      </w:r>
      <w:r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lui</w:t>
      </w:r>
      <w:proofErr w:type="spellEnd"/>
      <w:r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</w:t>
      </w:r>
      <w:proofErr w:type="spellStart"/>
      <w:r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acestei</w:t>
      </w:r>
      <w:proofErr w:type="spellEnd"/>
      <w:r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</w:t>
      </w:r>
      <w:proofErr w:type="spellStart"/>
      <w:r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zile</w:t>
      </w:r>
      <w:proofErr w:type="spellEnd"/>
      <w:r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</w:t>
      </w:r>
      <w:proofErr w:type="spellStart"/>
      <w:r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fara</w:t>
      </w:r>
      <w:proofErr w:type="spellEnd"/>
      <w:r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</w:t>
      </w:r>
      <w:proofErr w:type="spellStart"/>
      <w:r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masini</w:t>
      </w:r>
      <w:proofErr w:type="spellEnd"/>
      <w:r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. ECOM a</w:t>
      </w:r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</w:t>
      </w:r>
      <w:proofErr w:type="spell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urmarit</w:t>
      </w:r>
      <w:proofErr w:type="spellEnd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</w:t>
      </w:r>
      <w:proofErr w:type="spell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oprirea</w:t>
      </w:r>
      <w:proofErr w:type="spellEnd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</w:t>
      </w:r>
      <w:proofErr w:type="spell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traficului</w:t>
      </w:r>
      <w:proofErr w:type="spellEnd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</w:t>
      </w:r>
      <w:proofErr w:type="spell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pe</w:t>
      </w:r>
      <w:proofErr w:type="spellEnd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</w:t>
      </w:r>
      <w:proofErr w:type="gram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un</w:t>
      </w:r>
      <w:proofErr w:type="gramEnd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</w:t>
      </w:r>
      <w:proofErr w:type="spell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bulevard</w:t>
      </w:r>
      <w:proofErr w:type="spellEnd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de </w:t>
      </w:r>
      <w:proofErr w:type="spell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importanta</w:t>
      </w:r>
      <w:proofErr w:type="spellEnd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din </w:t>
      </w:r>
      <w:proofErr w:type="spell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o</w:t>
      </w:r>
      <w:r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ras</w:t>
      </w:r>
      <w:proofErr w:type="spellEnd"/>
      <w:r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, </w:t>
      </w:r>
      <w:proofErr w:type="spellStart"/>
      <w:r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pe</w:t>
      </w:r>
      <w:proofErr w:type="spellEnd"/>
      <w:r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</w:t>
      </w:r>
      <w:proofErr w:type="spellStart"/>
      <w:r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ambele</w:t>
      </w:r>
      <w:proofErr w:type="spellEnd"/>
      <w:r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</w:t>
      </w:r>
      <w:proofErr w:type="spellStart"/>
      <w:r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sensuri</w:t>
      </w:r>
      <w:proofErr w:type="spellEnd"/>
      <w:r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</w:t>
      </w:r>
      <w:proofErr w:type="spellStart"/>
      <w:r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si</w:t>
      </w:r>
      <w:proofErr w:type="spellEnd"/>
      <w:r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</w:t>
      </w:r>
      <w:proofErr w:type="spellStart"/>
      <w:r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pe</w:t>
      </w:r>
      <w:proofErr w:type="spellEnd"/>
      <w:r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</w:t>
      </w:r>
      <w:proofErr w:type="spellStart"/>
      <w:r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am</w:t>
      </w:r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bele</w:t>
      </w:r>
      <w:proofErr w:type="spellEnd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</w:t>
      </w:r>
      <w:proofErr w:type="spell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benzi</w:t>
      </w:r>
      <w:proofErr w:type="spellEnd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, </w:t>
      </w:r>
      <w:proofErr w:type="spell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adica</w:t>
      </w:r>
      <w:proofErr w:type="spellEnd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</w:t>
      </w:r>
      <w:proofErr w:type="spell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oprirea</w:t>
      </w:r>
      <w:proofErr w:type="spellEnd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</w:t>
      </w:r>
      <w:proofErr w:type="spell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totala</w:t>
      </w:r>
      <w:proofErr w:type="spellEnd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a </w:t>
      </w:r>
      <w:proofErr w:type="spell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circulatiei</w:t>
      </w:r>
      <w:proofErr w:type="spellEnd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</w:t>
      </w:r>
      <w:proofErr w:type="spell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pe</w:t>
      </w:r>
      <w:proofErr w:type="spellEnd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</w:t>
      </w:r>
      <w:proofErr w:type="spell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acest</w:t>
      </w:r>
      <w:proofErr w:type="spellEnd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</w:t>
      </w:r>
      <w:proofErr w:type="spell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tronson</w:t>
      </w:r>
      <w:proofErr w:type="spellEnd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. </w:t>
      </w:r>
      <w:proofErr w:type="spellStart"/>
      <w:proofErr w:type="gram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Oprirea</w:t>
      </w:r>
      <w:proofErr w:type="spellEnd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</w:t>
      </w:r>
      <w:proofErr w:type="spell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circulatiei</w:t>
      </w:r>
      <w:proofErr w:type="spellEnd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s-a </w:t>
      </w:r>
      <w:proofErr w:type="spell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facut</w:t>
      </w:r>
      <w:proofErr w:type="spellEnd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</w:t>
      </w:r>
      <w:proofErr w:type="spell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intr</w:t>
      </w:r>
      <w:proofErr w:type="spellEnd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-o </w:t>
      </w:r>
      <w:proofErr w:type="spell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zi</w:t>
      </w:r>
      <w:proofErr w:type="spellEnd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de </w:t>
      </w:r>
      <w:proofErr w:type="spell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luni</w:t>
      </w:r>
      <w:proofErr w:type="spellEnd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, in ore </w:t>
      </w:r>
      <w:proofErr w:type="spell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importante</w:t>
      </w:r>
      <w:proofErr w:type="spellEnd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ale </w:t>
      </w:r>
      <w:proofErr w:type="spell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zilei</w:t>
      </w:r>
      <w:proofErr w:type="spellEnd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11-13, </w:t>
      </w:r>
      <w:proofErr w:type="spell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adica</w:t>
      </w:r>
      <w:proofErr w:type="spellEnd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</w:t>
      </w:r>
      <w:proofErr w:type="spell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intr</w:t>
      </w:r>
      <w:proofErr w:type="spellEnd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-un moment al </w:t>
      </w:r>
      <w:proofErr w:type="spell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sapatamanii</w:t>
      </w:r>
      <w:proofErr w:type="spellEnd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</w:t>
      </w:r>
      <w:proofErr w:type="spell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si</w:t>
      </w:r>
      <w:proofErr w:type="spellEnd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al </w:t>
      </w:r>
      <w:proofErr w:type="spell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zilei</w:t>
      </w:r>
      <w:proofErr w:type="spellEnd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</w:t>
      </w:r>
      <w:proofErr w:type="spell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cand</w:t>
      </w:r>
      <w:proofErr w:type="spellEnd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</w:t>
      </w:r>
      <w:proofErr w:type="spell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trafi</w:t>
      </w:r>
      <w:r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cul</w:t>
      </w:r>
      <w:proofErr w:type="spellEnd"/>
      <w:r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era important.</w:t>
      </w:r>
      <w:proofErr w:type="gramEnd"/>
      <w:r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Nu s-a</w:t>
      </w:r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</w:t>
      </w:r>
      <w:proofErr w:type="spell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urmari</w:t>
      </w:r>
      <w:r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t</w:t>
      </w:r>
      <w:proofErr w:type="spellEnd"/>
      <w:r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</w:t>
      </w:r>
      <w:proofErr w:type="spellStart"/>
      <w:r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doar</w:t>
      </w:r>
      <w:proofErr w:type="spellEnd"/>
      <w:r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</w:t>
      </w:r>
      <w:proofErr w:type="spellStart"/>
      <w:r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punctarea</w:t>
      </w:r>
      <w:proofErr w:type="spellEnd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, </w:t>
      </w:r>
      <w:proofErr w:type="spell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sa</w:t>
      </w:r>
      <w:r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u</w:t>
      </w:r>
      <w:proofErr w:type="spellEnd"/>
      <w:r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</w:t>
      </w:r>
      <w:proofErr w:type="spellStart"/>
      <w:r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bifarea</w:t>
      </w:r>
      <w:proofErr w:type="spellEnd"/>
      <w:r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</w:t>
      </w:r>
      <w:proofErr w:type="spellStart"/>
      <w:r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Zilei</w:t>
      </w:r>
      <w:proofErr w:type="spellEnd"/>
      <w:r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</w:t>
      </w:r>
      <w:proofErr w:type="spellStart"/>
      <w:r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fara</w:t>
      </w:r>
      <w:proofErr w:type="spellEnd"/>
      <w:r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</w:t>
      </w:r>
      <w:proofErr w:type="spellStart"/>
      <w:r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masini</w:t>
      </w:r>
      <w:proofErr w:type="spellEnd"/>
      <w:r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la Constanta ci s-a</w:t>
      </w:r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</w:t>
      </w:r>
      <w:proofErr w:type="spell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urmarit</w:t>
      </w:r>
      <w:proofErr w:type="spellEnd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</w:t>
      </w:r>
      <w:proofErr w:type="spell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sa</w:t>
      </w:r>
      <w:proofErr w:type="spellEnd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se </w:t>
      </w:r>
      <w:proofErr w:type="spell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realizeze</w:t>
      </w:r>
      <w:proofErr w:type="spellEnd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, </w:t>
      </w:r>
      <w:proofErr w:type="spell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sa</w:t>
      </w:r>
      <w:proofErr w:type="spellEnd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se </w:t>
      </w:r>
      <w:proofErr w:type="spell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intample</w:t>
      </w:r>
      <w:proofErr w:type="spellEnd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cu </w:t>
      </w:r>
      <w:proofErr w:type="spell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adevarat</w:t>
      </w:r>
      <w:proofErr w:type="spellEnd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</w:t>
      </w:r>
      <w:proofErr w:type="spell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macar</w:t>
      </w:r>
      <w:proofErr w:type="spellEnd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</w:t>
      </w:r>
      <w:proofErr w:type="spell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pentru</w:t>
      </w:r>
      <w:proofErr w:type="spellEnd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</w:t>
      </w:r>
      <w:proofErr w:type="spell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doua</w:t>
      </w:r>
      <w:proofErr w:type="spellEnd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ore ca </w:t>
      </w:r>
      <w:proofErr w:type="spell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intr</w:t>
      </w:r>
      <w:proofErr w:type="spellEnd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-un colt din Constanta </w:t>
      </w:r>
      <w:proofErr w:type="spell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sa</w:t>
      </w:r>
      <w:proofErr w:type="spellEnd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se </w:t>
      </w:r>
      <w:proofErr w:type="spell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circule</w:t>
      </w:r>
      <w:proofErr w:type="spellEnd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</w:t>
      </w:r>
      <w:proofErr w:type="spell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fara</w:t>
      </w:r>
      <w:proofErr w:type="spellEnd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 </w:t>
      </w:r>
      <w:proofErr w:type="spellStart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>masini</w:t>
      </w:r>
      <w:proofErr w:type="spellEnd"/>
      <w:r w:rsidR="00390091" w:rsidRPr="0097051F">
        <w:rPr>
          <w:rStyle w:val="Hyperlink"/>
          <w:rFonts w:ascii="Trebuchet MS" w:hAnsi="Trebuchet MS" w:cs="Times New Roman"/>
          <w:color w:val="auto"/>
          <w:sz w:val="20"/>
          <w:szCs w:val="20"/>
          <w:u w:val="none"/>
          <w:shd w:val="clear" w:color="auto" w:fill="FFFFFF"/>
        </w:rPr>
        <w:t xml:space="preserve">. </w:t>
      </w:r>
    </w:p>
    <w:p w:rsidR="0097051F" w:rsidRDefault="0097051F" w:rsidP="0097051F">
      <w:pPr>
        <w:pStyle w:val="Subsol"/>
        <w:spacing w:line="360" w:lineRule="auto"/>
        <w:rPr>
          <w:rFonts w:ascii="Trebuchet MS" w:hAnsi="Trebuchet MS"/>
          <w:noProof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tab/>
      </w:r>
    </w:p>
    <w:p w:rsidR="0097051F" w:rsidRDefault="0097051F" w:rsidP="0097051F">
      <w:pPr>
        <w:pStyle w:val="Subsol"/>
        <w:spacing w:line="360" w:lineRule="auto"/>
        <w:rPr>
          <w:rFonts w:ascii="Trebuchet MS" w:hAnsi="Trebuchet MS"/>
          <w:noProof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t>Mai multe informatii accesati</w:t>
      </w:r>
      <w:r w:rsidRPr="0097051F">
        <w:rPr>
          <w:rFonts w:ascii="Trebuchet MS" w:hAnsi="Trebuchet MS"/>
          <w:noProof/>
          <w:sz w:val="20"/>
          <w:szCs w:val="20"/>
        </w:rPr>
        <w:t xml:space="preserve"> </w:t>
      </w:r>
      <w:hyperlink r:id="rId11" w:history="1">
        <w:r w:rsidRPr="00191AC1">
          <w:rPr>
            <w:rStyle w:val="Hyperlink"/>
            <w:rFonts w:ascii="Trebuchet MS" w:hAnsi="Trebuchet MS"/>
            <w:noProof/>
            <w:sz w:val="20"/>
            <w:szCs w:val="20"/>
          </w:rPr>
          <w:t>www.enviromirror.ecomct.ro</w:t>
        </w:r>
      </w:hyperlink>
      <w:r>
        <w:rPr>
          <w:rFonts w:ascii="Trebuchet MS" w:hAnsi="Trebuchet MS"/>
          <w:noProof/>
          <w:sz w:val="20"/>
          <w:szCs w:val="20"/>
        </w:rPr>
        <w:t xml:space="preserve"> sau la tel/fax: 0241 672835</w:t>
      </w:r>
    </w:p>
    <w:p w:rsidR="0097051F" w:rsidRDefault="0097051F" w:rsidP="0097051F">
      <w:pPr>
        <w:pStyle w:val="Subsol"/>
        <w:spacing w:line="360" w:lineRule="auto"/>
        <w:jc w:val="center"/>
        <w:rPr>
          <w:rFonts w:ascii="Trebuchet MS" w:hAnsi="Trebuchet MS"/>
          <w:lang w:val="ro-RO"/>
        </w:rPr>
      </w:pPr>
      <w:bookmarkStart w:id="0" w:name="_GoBack"/>
      <w:bookmarkEnd w:id="0"/>
      <w:r w:rsidRPr="0097051F">
        <w:rPr>
          <w:rFonts w:ascii="Trebuchet MS" w:hAnsi="Trebuchet MS"/>
          <w:noProof/>
        </w:rPr>
        <w:drawing>
          <wp:anchor distT="0" distB="0" distL="114300" distR="114300" simplePos="0" relativeHeight="251656192" behindDoc="0" locked="0" layoutInCell="1" allowOverlap="1" wp14:anchorId="2468C849" wp14:editId="62D8500A">
            <wp:simplePos x="0" y="0"/>
            <wp:positionH relativeFrom="column">
              <wp:posOffset>2628900</wp:posOffset>
            </wp:positionH>
            <wp:positionV relativeFrom="paragraph">
              <wp:posOffset>187325</wp:posOffset>
            </wp:positionV>
            <wp:extent cx="1171575" cy="571500"/>
            <wp:effectExtent l="0" t="0" r="0" b="0"/>
            <wp:wrapThrough wrapText="bothSides">
              <wp:wrapPolygon edited="0">
                <wp:start x="0" y="0"/>
                <wp:lineTo x="0" y="20880"/>
                <wp:lineTo x="21424" y="20880"/>
                <wp:lineTo x="21424" y="0"/>
                <wp:lineTo x="0" y="0"/>
              </wp:wrapPolygon>
            </wp:wrapThrough>
            <wp:docPr id="8" name="Imagine 6" descr="5. Program de cooperare transfrontalier¦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 Program de cooperare transfrontalier¦â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051F" w:rsidRDefault="0097051F" w:rsidP="0097051F">
      <w:pPr>
        <w:pStyle w:val="Subsol"/>
        <w:spacing w:line="360" w:lineRule="auto"/>
        <w:jc w:val="center"/>
        <w:rPr>
          <w:rFonts w:ascii="Trebuchet MS" w:hAnsi="Trebuchet MS"/>
          <w:lang w:val="ro-RO"/>
        </w:rPr>
      </w:pPr>
    </w:p>
    <w:p w:rsidR="00E41B72" w:rsidRPr="0097051F" w:rsidRDefault="00E41B72" w:rsidP="0097051F">
      <w:pPr>
        <w:pStyle w:val="Subsol"/>
        <w:spacing w:line="360" w:lineRule="auto"/>
        <w:jc w:val="center"/>
        <w:rPr>
          <w:rFonts w:ascii="Trebuchet MS" w:hAnsi="Trebuchet MS"/>
          <w:lang w:val="ro-RO"/>
        </w:rPr>
      </w:pPr>
    </w:p>
    <w:p w:rsidR="0097051F" w:rsidRDefault="0097051F" w:rsidP="0097051F">
      <w:pPr>
        <w:pStyle w:val="Subsol"/>
        <w:jc w:val="center"/>
        <w:rPr>
          <w:rFonts w:ascii="Trebuchet MS" w:hAnsi="Trebuchet MS"/>
          <w:sz w:val="16"/>
          <w:szCs w:val="16"/>
          <w:lang w:val="ro-RO"/>
        </w:rPr>
      </w:pPr>
      <w:r w:rsidRPr="0097051F">
        <w:rPr>
          <w:rFonts w:ascii="Trebuchet MS" w:hAnsi="Trebuchet MS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7" type="#_x0000_t32" style="position:absolute;left:0;text-align:left;margin-left:-7.5pt;margin-top:5.2pt;width:539.35pt;height:.0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"/>
        </w:pict>
      </w:r>
    </w:p>
    <w:p w:rsidR="00E41B72" w:rsidRPr="0097051F" w:rsidRDefault="00E41B72" w:rsidP="0097051F">
      <w:pPr>
        <w:pStyle w:val="Subsol"/>
        <w:jc w:val="center"/>
        <w:rPr>
          <w:rFonts w:ascii="Trebuchet MS" w:hAnsi="Trebuchet MS"/>
          <w:sz w:val="14"/>
          <w:szCs w:val="14"/>
          <w:lang w:val="ro-RO"/>
        </w:rPr>
      </w:pPr>
      <w:proofErr w:type="spellStart"/>
      <w:r w:rsidRPr="0097051F">
        <w:rPr>
          <w:rFonts w:ascii="Trebuchet MS" w:hAnsi="Trebuchet MS"/>
          <w:sz w:val="14"/>
          <w:szCs w:val="14"/>
          <w:lang w:val="ro-RO"/>
        </w:rPr>
        <w:t>www.cbcromaniabulgaria.eu</w:t>
      </w:r>
      <w:proofErr w:type="spellEnd"/>
    </w:p>
    <w:p w:rsidR="00E41B72" w:rsidRPr="0097051F" w:rsidRDefault="00E41B72" w:rsidP="0097051F">
      <w:pPr>
        <w:pStyle w:val="Subsol"/>
        <w:jc w:val="center"/>
        <w:rPr>
          <w:rFonts w:ascii="Trebuchet MS" w:hAnsi="Trebuchet MS"/>
          <w:sz w:val="14"/>
          <w:szCs w:val="14"/>
          <w:lang w:val="ro-RO"/>
        </w:rPr>
      </w:pPr>
      <w:r w:rsidRPr="0097051F">
        <w:rPr>
          <w:rFonts w:ascii="Trebuchet MS" w:hAnsi="Trebuchet MS"/>
          <w:sz w:val="14"/>
          <w:szCs w:val="14"/>
          <w:lang w:val="ro-RO"/>
        </w:rPr>
        <w:t>Investim în viitorul tău!</w:t>
      </w:r>
    </w:p>
    <w:p w:rsidR="00E00ED9" w:rsidRPr="0097051F" w:rsidRDefault="00E41B72" w:rsidP="0097051F">
      <w:pPr>
        <w:pStyle w:val="Subsol"/>
        <w:jc w:val="center"/>
        <w:rPr>
          <w:rFonts w:ascii="Trebuchet MS" w:hAnsi="Trebuchet MS"/>
          <w:sz w:val="14"/>
          <w:szCs w:val="14"/>
          <w:lang w:val="ro-RO"/>
        </w:rPr>
      </w:pPr>
      <w:r w:rsidRPr="0097051F">
        <w:rPr>
          <w:rFonts w:ascii="Trebuchet MS" w:hAnsi="Trebuchet MS"/>
          <w:sz w:val="14"/>
          <w:szCs w:val="14"/>
          <w:lang w:val="ro-RO"/>
        </w:rPr>
        <w:t xml:space="preserve">Programul de Cooperare Transfrontalieră Romania – Bulgaria </w:t>
      </w:r>
      <w:r w:rsidRPr="0097051F">
        <w:rPr>
          <w:rFonts w:ascii="Trebuchet MS" w:hAnsi="Trebuchet MS"/>
          <w:sz w:val="14"/>
          <w:szCs w:val="14"/>
        </w:rPr>
        <w:t xml:space="preserve">2007-2013 </w:t>
      </w:r>
      <w:proofErr w:type="spellStart"/>
      <w:r w:rsidRPr="0097051F">
        <w:rPr>
          <w:rFonts w:ascii="Trebuchet MS" w:hAnsi="Trebuchet MS"/>
          <w:sz w:val="14"/>
          <w:szCs w:val="14"/>
        </w:rPr>
        <w:t>este</w:t>
      </w:r>
      <w:proofErr w:type="spellEnd"/>
      <w:r w:rsidRPr="0097051F">
        <w:rPr>
          <w:rFonts w:ascii="Trebuchet MS" w:hAnsi="Trebuchet MS"/>
          <w:sz w:val="14"/>
          <w:szCs w:val="14"/>
        </w:rPr>
        <w:t xml:space="preserve"> </w:t>
      </w:r>
      <w:proofErr w:type="spellStart"/>
      <w:r w:rsidRPr="0097051F">
        <w:rPr>
          <w:rFonts w:ascii="Trebuchet MS" w:hAnsi="Trebuchet MS"/>
          <w:sz w:val="14"/>
          <w:szCs w:val="14"/>
        </w:rPr>
        <w:t>cofinanţat</w:t>
      </w:r>
      <w:proofErr w:type="spellEnd"/>
      <w:r w:rsidRPr="0097051F">
        <w:rPr>
          <w:rFonts w:ascii="Trebuchet MS" w:hAnsi="Trebuchet MS"/>
          <w:sz w:val="14"/>
          <w:szCs w:val="14"/>
        </w:rPr>
        <w:t xml:space="preserve"> de </w:t>
      </w:r>
      <w:proofErr w:type="spellStart"/>
      <w:r w:rsidRPr="0097051F">
        <w:rPr>
          <w:rFonts w:ascii="Trebuchet MS" w:hAnsi="Trebuchet MS"/>
          <w:sz w:val="14"/>
          <w:szCs w:val="14"/>
        </w:rPr>
        <w:t>Uniunea</w:t>
      </w:r>
      <w:proofErr w:type="spellEnd"/>
      <w:r w:rsidRPr="0097051F">
        <w:rPr>
          <w:rFonts w:ascii="Trebuchet MS" w:hAnsi="Trebuchet MS"/>
          <w:sz w:val="14"/>
          <w:szCs w:val="14"/>
        </w:rPr>
        <w:t xml:space="preserve"> </w:t>
      </w:r>
      <w:proofErr w:type="spellStart"/>
      <w:r w:rsidRPr="0097051F">
        <w:rPr>
          <w:rFonts w:ascii="Trebuchet MS" w:hAnsi="Trebuchet MS"/>
          <w:sz w:val="14"/>
          <w:szCs w:val="14"/>
        </w:rPr>
        <w:t>Europeană</w:t>
      </w:r>
      <w:proofErr w:type="spellEnd"/>
      <w:r w:rsidRPr="0097051F">
        <w:rPr>
          <w:rFonts w:ascii="Trebuchet MS" w:hAnsi="Trebuchet MS"/>
          <w:sz w:val="14"/>
          <w:szCs w:val="14"/>
        </w:rPr>
        <w:t xml:space="preserve"> </w:t>
      </w:r>
      <w:proofErr w:type="spellStart"/>
      <w:r w:rsidRPr="0097051F">
        <w:rPr>
          <w:rFonts w:ascii="Trebuchet MS" w:hAnsi="Trebuchet MS"/>
          <w:sz w:val="14"/>
          <w:szCs w:val="14"/>
        </w:rPr>
        <w:t>prin</w:t>
      </w:r>
      <w:proofErr w:type="spellEnd"/>
      <w:r w:rsidRPr="0097051F">
        <w:rPr>
          <w:rFonts w:ascii="Trebuchet MS" w:hAnsi="Trebuchet MS"/>
          <w:sz w:val="14"/>
          <w:szCs w:val="14"/>
        </w:rPr>
        <w:t xml:space="preserve"> </w:t>
      </w:r>
      <w:proofErr w:type="spellStart"/>
      <w:r w:rsidRPr="0097051F">
        <w:rPr>
          <w:rFonts w:ascii="Trebuchet MS" w:hAnsi="Trebuchet MS"/>
          <w:sz w:val="14"/>
          <w:szCs w:val="14"/>
        </w:rPr>
        <w:t>Fondul</w:t>
      </w:r>
      <w:proofErr w:type="spellEnd"/>
      <w:r w:rsidRPr="0097051F">
        <w:rPr>
          <w:rFonts w:ascii="Trebuchet MS" w:hAnsi="Trebuchet MS"/>
          <w:sz w:val="14"/>
          <w:szCs w:val="14"/>
        </w:rPr>
        <w:t xml:space="preserve"> European </w:t>
      </w:r>
      <w:proofErr w:type="spellStart"/>
      <w:r w:rsidRPr="0097051F">
        <w:rPr>
          <w:rFonts w:ascii="Trebuchet MS" w:hAnsi="Trebuchet MS"/>
          <w:sz w:val="14"/>
          <w:szCs w:val="14"/>
        </w:rPr>
        <w:t>pentru</w:t>
      </w:r>
      <w:proofErr w:type="spellEnd"/>
      <w:r w:rsidRPr="0097051F">
        <w:rPr>
          <w:rFonts w:ascii="Trebuchet MS" w:hAnsi="Trebuchet MS"/>
          <w:sz w:val="14"/>
          <w:szCs w:val="14"/>
        </w:rPr>
        <w:t xml:space="preserve"> </w:t>
      </w:r>
      <w:proofErr w:type="spellStart"/>
      <w:r w:rsidRPr="0097051F">
        <w:rPr>
          <w:rFonts w:ascii="Trebuchet MS" w:hAnsi="Trebuchet MS"/>
          <w:sz w:val="14"/>
          <w:szCs w:val="14"/>
        </w:rPr>
        <w:t>Dezvoltarea</w:t>
      </w:r>
      <w:proofErr w:type="spellEnd"/>
      <w:r w:rsidRPr="0097051F">
        <w:rPr>
          <w:rFonts w:ascii="Trebuchet MS" w:hAnsi="Trebuchet MS"/>
          <w:sz w:val="14"/>
          <w:szCs w:val="14"/>
        </w:rPr>
        <w:t xml:space="preserve"> </w:t>
      </w:r>
      <w:proofErr w:type="spellStart"/>
      <w:r w:rsidRPr="0097051F">
        <w:rPr>
          <w:rFonts w:ascii="Trebuchet MS" w:hAnsi="Trebuchet MS"/>
          <w:sz w:val="14"/>
          <w:szCs w:val="14"/>
        </w:rPr>
        <w:t>Regională</w:t>
      </w:r>
      <w:proofErr w:type="spellEnd"/>
    </w:p>
    <w:sectPr w:rsidR="00E00ED9" w:rsidRPr="0097051F" w:rsidSect="00E41B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17BB6"/>
    <w:multiLevelType w:val="hybridMultilevel"/>
    <w:tmpl w:val="6E54F38A"/>
    <w:lvl w:ilvl="0" w:tplc="07FA451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41B72"/>
    <w:rsid w:val="00043654"/>
    <w:rsid w:val="000C08F6"/>
    <w:rsid w:val="00115056"/>
    <w:rsid w:val="00390091"/>
    <w:rsid w:val="005F58FC"/>
    <w:rsid w:val="00683F74"/>
    <w:rsid w:val="007C28C2"/>
    <w:rsid w:val="008B37AF"/>
    <w:rsid w:val="009510A0"/>
    <w:rsid w:val="0097051F"/>
    <w:rsid w:val="00A82781"/>
    <w:rsid w:val="00B7489D"/>
    <w:rsid w:val="00D303B1"/>
    <w:rsid w:val="00D96784"/>
    <w:rsid w:val="00E00ED9"/>
    <w:rsid w:val="00E14F27"/>
    <w:rsid w:val="00E4172E"/>
    <w:rsid w:val="00E41B72"/>
    <w:rsid w:val="00E66183"/>
    <w:rsid w:val="00E84402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0A0"/>
  </w:style>
  <w:style w:type="paragraph" w:styleId="Titlu1">
    <w:name w:val="heading 1"/>
    <w:basedOn w:val="Normal"/>
    <w:link w:val="Titlu1Caracter"/>
    <w:uiPriority w:val="9"/>
    <w:qFormat/>
    <w:rsid w:val="00E41B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E41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41B72"/>
    <w:rPr>
      <w:rFonts w:eastAsiaTheme="minorEastAsia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41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41B72"/>
    <w:rPr>
      <w:rFonts w:ascii="Tahoma" w:hAnsi="Tahoma" w:cs="Tahoma"/>
      <w:sz w:val="16"/>
      <w:szCs w:val="16"/>
    </w:rPr>
  </w:style>
  <w:style w:type="character" w:customStyle="1" w:styleId="Titlu1Caracter">
    <w:name w:val="Titlu 1 Caracter"/>
    <w:basedOn w:val="Fontdeparagrafimplicit"/>
    <w:link w:val="Titlu1"/>
    <w:uiPriority w:val="9"/>
    <w:rsid w:val="00E41B72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Hyperlink">
    <w:name w:val="Hyperlink"/>
    <w:basedOn w:val="Fontdeparagrafimplicit"/>
    <w:uiPriority w:val="99"/>
    <w:unhideWhenUsed/>
    <w:rsid w:val="003900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9"/>
    <w:qFormat/>
    <w:rsid w:val="00E41B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E41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Footer Char"/>
    <w:basedOn w:val="Fontdeparagrafimplicit"/>
    <w:link w:val="Subsol"/>
    <w:uiPriority w:val="99"/>
    <w:rsid w:val="00E41B72"/>
    <w:rPr>
      <w:rFonts w:eastAsiaTheme="minorEastAsia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41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Balloon Text Char"/>
    <w:basedOn w:val="Fontdeparagrafimplicit"/>
    <w:link w:val="TextnBalon"/>
    <w:uiPriority w:val="99"/>
    <w:semiHidden/>
    <w:rsid w:val="00E41B72"/>
    <w:rPr>
      <w:rFonts w:ascii="Tahoma" w:hAnsi="Tahoma" w:cs="Tahoma"/>
      <w:sz w:val="16"/>
      <w:szCs w:val="16"/>
    </w:rPr>
  </w:style>
  <w:style w:type="character" w:customStyle="1" w:styleId="Titlu1Caracter">
    <w:name w:val="Heading 1 Char"/>
    <w:basedOn w:val="Fontdeparagrafimplicit"/>
    <w:link w:val="Titlu1"/>
    <w:uiPriority w:val="9"/>
    <w:rsid w:val="00E41B72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Hyperlink">
    <w:name w:val="Hyperlink"/>
    <w:basedOn w:val="Fontdeparagrafimplicit"/>
    <w:uiPriority w:val="99"/>
    <w:semiHidden/>
    <w:unhideWhenUsed/>
    <w:rsid w:val="003900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nviromirror.ecomct.ro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44498-732E-456A-94D5-DF2FFB2A2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ECOM Constanta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Nastac</dc:creator>
  <cp:lastModifiedBy>Maria Nastac</cp:lastModifiedBy>
  <cp:revision>9</cp:revision>
  <dcterms:created xsi:type="dcterms:W3CDTF">2014-09-23T07:59:00Z</dcterms:created>
  <dcterms:modified xsi:type="dcterms:W3CDTF">2014-09-23T10:33:00Z</dcterms:modified>
</cp:coreProperties>
</file>